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15="http://schemas.microsoft.com/office/word/2012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 w15">
  <w:body>
    <w:p>
      <w:pPr>
        <w:jc w:val="center"/>
        <w:rPr>
          <w:b w:val="1"/>
          <w:sz w:val="50"/>
          <w:szCs w:val="50"/>
          <w:shd w:val="clear"/>
        </w:rPr>
      </w:pPr>
      <w:r>
        <w:rPr>
          <w:b w:val="1"/>
          <w:sz w:val="50"/>
          <w:szCs w:val="50"/>
          <w:shd w:val="clear"/>
          <w:rFonts w:hint="eastAsia"/>
        </w:rPr>
        <w:t xml:space="preserve">기초 컴퓨터 그래픽스 </w:t>
      </w:r>
    </w:p>
    <w:p>
      <w:pPr>
        <w:jc w:val="center"/>
        <w:rPr>
          <w:b w:val="1"/>
          <w:sz w:val="50"/>
          <w:szCs w:val="50"/>
          <w:shd w:val="clear"/>
        </w:rPr>
      </w:pPr>
      <w:r>
        <w:rPr>
          <w:b w:val="1"/>
          <w:sz w:val="50"/>
          <w:szCs w:val="50"/>
          <w:shd w:val="clear"/>
          <w:rFonts w:hint="eastAsia"/>
        </w:rPr>
        <w:t>HW</w:t>
      </w:r>
      <w:r>
        <w:rPr>
          <w:b w:val="1"/>
          <w:sz w:val="50"/>
          <w:szCs w:val="50"/>
          <w:shd w:val="clear"/>
          <w:rFonts w:ascii="맑은 고딕" w:asciiTheme="minorHAnsi" w:eastAsiaTheme="minorEastAsia" w:hAnsiTheme="minorHAnsi" w:cstheme="minorBidi" w:hint="eastAsia"/>
          <w:lang w:eastAsia="ko-KR"/>
        </w:rPr>
        <w:t>5</w:t>
      </w:r>
      <w:r>
        <w:rPr>
          <w:b w:val="1"/>
          <w:sz w:val="50"/>
          <w:szCs w:val="50"/>
          <w:shd w:val="clear"/>
        </w:rPr>
        <w:t xml:space="preserve"> </w:t>
      </w:r>
      <w:r>
        <w:rPr>
          <w:b w:val="1"/>
          <w:sz w:val="50"/>
          <w:szCs w:val="50"/>
          <w:shd w:val="clear"/>
          <w:rFonts w:hint="eastAsia"/>
        </w:rPr>
        <w:t>README</w:t>
      </w:r>
    </w:p>
    <w:p>
      <w:pPr>
        <w:jc w:val="right"/>
        <w:rPr>
          <w:shd w:val="clear"/>
        </w:rPr>
      </w:pPr>
      <w:r>
        <w:rPr>
          <w:shd w:val="clear"/>
          <w:rFonts w:hint="eastAsia"/>
        </w:rPr>
        <w:t xml:space="preserve">20192138 조명재</w:t>
      </w:r>
    </w:p>
    <w:p>
      <w:pPr>
        <w:rPr>
          <w:b w:val="1"/>
          <w:sz w:val="40"/>
          <w:szCs w:val="40"/>
          <w:shd w:val="clear"/>
        </w:rPr>
      </w:pPr>
      <w:r>
        <w:rPr>
          <w:b w:val="1"/>
          <w:sz w:val="40"/>
          <w:szCs w:val="40"/>
          <w:shd w:val="clear"/>
        </w:rPr>
        <w:t xml:space="preserve">1. </w:t>
      </w:r>
      <w:r>
        <w:rPr>
          <w:b w:val="1"/>
          <w:sz w:val="40"/>
          <w:szCs w:val="40"/>
          <w:shd w:val="clear"/>
          <w:rFonts w:hint="eastAsia"/>
        </w:rPr>
        <w:t xml:space="preserve">[환경 명세] </w:t>
      </w:r>
    </w:p>
    <w:p>
      <w:pPr>
        <w:rPr>
          <w:shd w:val="clear"/>
          <w:rFonts w:ascii="Times New Roman" w:eastAsia="맑은 고딕" w:hAnsi="맑은 고딕" w:cs="맑은 고딕" w:asciiTheme="minorHAnsi" w:eastAsiaTheme="minorEastAsia" w:hAnsiTheme="minorHAnsi" w:cstheme="minorBidi"/>
        </w:rPr>
      </w:pPr>
      <w:r>
        <w:rPr>
          <w:b w:val="1"/>
          <w:sz w:val="40"/>
          <w:szCs w:val="40"/>
          <w:shd w:val="clear"/>
        </w:rPr>
        <w:tab/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t xml:space="preserve">1) </w:t>
      </w:r>
      <w:r>
        <w:rPr>
          <w:shd w:val="clear"/>
          <w:rFonts w:ascii="Times New Roman" w:eastAsia="맑은 고딕" w:hAnsi="맑은 고딕" w:cs="맑은 고딕" w:asciiTheme="minorHAnsi" w:eastAsiaTheme="minorEastAsia" w:hAnsiTheme="minorHAnsi" w:cstheme="minorBidi"/>
        </w:rPr>
        <w:t xml:space="preserve">본인 프로그램의 실제 구동 환경을 명시 할 것 (OS, CPU,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t xml:space="preserve"> GPU, Compiler </w:t>
      </w:r>
      <w:r>
        <w:rPr>
          <w:shd w:val="clear"/>
          <w:rFonts w:ascii="Times New Roman" w:eastAsia="맑은 고딕" w:hAnsi="맑은 고딕" w:cs="맑은 고딕" w:asciiTheme="minorHAnsi" w:eastAsiaTheme="minorEastAsia" w:hAnsiTheme="minorHAnsi" w:cstheme="minorBidi"/>
        </w:rPr>
        <w:t>등등)</w:t>
      </w:r>
    </w:p>
    <w:p>
      <w:pPr>
        <w:jc w:val="both"/>
        <w:spacing w:lineRule="auto" w:line="259" w:after="160"/>
        <w:ind w:firstLine="800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t xml:space="preserve">- OS : window10 64bit</w:t>
      </w:r>
    </w:p>
    <w:p>
      <w:pPr>
        <w:jc w:val="both"/>
        <w:spacing w:lineRule="auto" w:line="259" w:after="160"/>
        <w:ind w:firstLine="800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t xml:space="preserve">- CPU : Intel(R) Core(TM) i5-8265U CPU @ 1.60GHz 1.80 GHz</w:t>
      </w:r>
    </w:p>
    <w:p>
      <w:pPr>
        <w:jc w:val="both"/>
        <w:spacing w:lineRule="auto" w:line="259" w:after="160"/>
        <w:ind w:firstLine="800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t xml:space="preserve">- GPU : intel(R) UHD Graphics 620</w:t>
      </w:r>
    </w:p>
    <w:p>
      <w:pPr>
        <w:jc w:val="both"/>
        <w:spacing w:lineRule="auto" w:line="259" w:after="160"/>
        <w:ind w:firstLine="800"/>
        <w:rPr>
          <w:shd w:val="clear"/>
        </w:rPr>
        <w:autoSpaceDE w:val="0"/>
        <w:autoSpaceDN w:val="0"/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</w:rPr>
        <w:t xml:space="preserve">- Compiler : visual studio 2022 - win 64</w:t>
      </w:r>
    </w:p>
    <w:p>
      <w:pPr>
        <w:rPr>
          <w:b w:val="1"/>
          <w:sz w:val="40"/>
          <w:szCs w:val="40"/>
          <w:shd w:val="clear"/>
        </w:rPr>
      </w:pPr>
    </w:p>
    <w:p>
      <w:pPr>
        <w:rPr>
          <w:b w:val="1"/>
          <w:sz w:val="40"/>
          <w:szCs w:val="40"/>
          <w:shd w:val="clear"/>
        </w:rPr>
      </w:pPr>
      <w:r>
        <w:rPr>
          <w:b w:val="1"/>
          <w:sz w:val="40"/>
          <w:szCs w:val="40"/>
          <w:shd w:val="clear"/>
        </w:rPr>
        <w:t xml:space="preserve">2. </w:t>
      </w:r>
      <w:r>
        <w:rPr>
          <w:b w:val="1"/>
          <w:sz w:val="40"/>
          <w:szCs w:val="40"/>
          <w:shd w:val="clear"/>
          <w:rFonts w:hint="eastAsia"/>
        </w:rPr>
        <w:t xml:space="preserve">[요구사항] </w:t>
      </w:r>
    </w:p>
    <w:p>
      <w:pPr>
        <w:rPr>
          <w:shd w:val="clear"/>
        </w:rPr>
      </w:pPr>
      <w:r>
        <w:rPr>
          <w:shd w:val="clear"/>
        </w:rPr>
        <w:t xml:space="preserve">1.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자신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의 임의로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선정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3D 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체에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대하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여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Gouraud shading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적용한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>-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확인방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법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: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O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ptimus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적용하였으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며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당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위치에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e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’ 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on/off 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도 G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ouraud shading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적용되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는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것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능하다.</w:t>
      </w:r>
    </w:p>
    <w:p>
      <w:pPr>
        <w:numPr>
          <w:numId w:val="0"/>
          <w:ilvl w:val="0"/>
        </w:numPr>
        <w:jc w:val="center"/>
        <w:rPr>
          <w:shd w:val="clear"/>
        </w:rPr>
      </w:pPr>
      <w:r>
        <w:rPr>
          <w:sz w:val="20"/>
        </w:rPr>
        <w:drawing>
          <wp:inline distT="0" distB="0" distL="0" distR="0">
            <wp:extent cx="2197100" cy="2268855"/>
            <wp:effectExtent l="0" t="0" r="0" b="0"/>
            <wp:docPr id="1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mj09/AppData/Roaming/PolarisOffice/ETemp/13196_19162392/fImage16758318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7735" cy="22694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hd w:val="clear"/>
        </w:rPr>
      </w:pP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2</w:t>
      </w:r>
      <w:r>
        <w:rPr>
          <w:shd w:val="clear"/>
        </w:rPr>
        <w:t xml:space="preserve">.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자신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의 임의로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선정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3D 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체에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대하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여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Phong shading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적용한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>-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확인방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법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: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I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ronman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적용하였으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며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당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위치에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jc w:val="center"/>
        <w:rPr>
          <w:shd w:val="clear"/>
        </w:rPr>
      </w:pPr>
      <w:r>
        <w:rPr>
          <w:sz w:val="20"/>
        </w:rPr>
        <w:drawing>
          <wp:inline distT="0" distB="0" distL="0" distR="0">
            <wp:extent cx="1851025" cy="1797685"/>
            <wp:effectExtent l="0" t="0" r="0" b="0"/>
            <wp:docPr id="2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mj09/AppData/Roaming/PolarisOffice/ETemp/13196_19162392/fImage35057720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660" cy="179832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hd w:val="clear"/>
        </w:rPr>
        <w:t xml:space="preserve">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 </w:t>
      </w:r>
      <w:r>
        <w:rPr>
          <w:sz w:val="20"/>
        </w:rPr>
        <w:drawing>
          <wp:inline distT="0" distB="0" distL="0" distR="0">
            <wp:extent cx="1857375" cy="1790700"/>
            <wp:effectExtent l="0" t="0" r="0" b="0"/>
            <wp:docPr id="41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mj09/AppData/Roaming/PolarisOffice/ETemp/13196_19162392/fImage38547441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8010" cy="17913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3.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자신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임의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선정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3D 물체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(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적,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동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적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하나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씩)에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대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텍스춰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입힌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-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확인방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법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: 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(1)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정적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물체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Tank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tank texture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입혔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‘4’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눌러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할 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</w:rPr>
      </w:pPr>
      <w:r>
        <w:rPr>
          <w:sz w:val="20"/>
        </w:rPr>
        <w:drawing>
          <wp:inline distT="0" distB="0" distL="0" distR="0">
            <wp:extent cx="2399665" cy="1716405"/>
            <wp:effectExtent l="0" t="0" r="0" b="0"/>
            <wp:docPr id="2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mj09/AppData/Roaming/PolarisOffice/ETemp/13196_19162392/fImage31794421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17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(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2)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동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적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물체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Dragon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dragon texture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입혔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2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’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눌러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확인할 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z w:val="20"/>
        </w:rPr>
        <w:drawing>
          <wp:inline distT="0" distB="0" distL="0" distR="0">
            <wp:extent cx="2585720" cy="1843405"/>
            <wp:effectExtent l="0" t="0" r="0" b="0"/>
            <wp:docPr id="23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mj09/AppData/Roaming/PolarisOffice/ETemp/13196_19162392/fImage41808023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55" cy="18440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asciiTheme="minorHAnsi" w:eastAsiaTheme="minorEastAsia" w:hAnsiTheme="minorHAnsi" w:cstheme="minorBidi"/>
          <w:lang w:eastAsia="ko-KR"/>
        </w:rPr>
      </w:pP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4. 세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상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좌표계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광원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배치한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>-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확인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방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법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: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1’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번 키를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위에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광원이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배치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것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알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수 있다.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S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hift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키를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아래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드래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더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자세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며 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w’ 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눌르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on/off 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z w:val="20"/>
        </w:rPr>
        <w:drawing>
          <wp:inline distT="0" distB="0" distL="0" distR="0">
            <wp:extent cx="2463165" cy="1757045"/>
            <wp:effectExtent l="0" t="0" r="0" b="0"/>
            <wp:docPr id="2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cmj09/AppData/Roaming/PolarisOffice/ETemp/13196_19162392/fImage47056226572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75768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5. 움직이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는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메라 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좌표계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기준으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광원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개 배치한다.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>-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확인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방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법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: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4’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눌러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한,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‘e’ 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on/off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z w:val="20"/>
        </w:rPr>
        <w:drawing>
          <wp:inline distT="0" distB="0" distL="0" distR="0">
            <wp:extent cx="2338705" cy="1678305"/>
            <wp:effectExtent l="0" t="0" r="0" b="0"/>
            <wp:docPr id="29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cmj09/AppData/Roaming/PolarisOffice/ETemp/13196_19162392/fImage31054129147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6789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6. 움직이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는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물체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고정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광원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한 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배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치한다.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-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방법 : 호랑이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광원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배치하였으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며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‘5’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‘m’ 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on/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o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ff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z w:val="20"/>
        </w:rPr>
        <w:drawing>
          <wp:inline distT="0" distB="0" distL="0" distR="0">
            <wp:extent cx="2540000" cy="1815465"/>
            <wp:effectExtent l="0" t="0" r="0" b="0"/>
            <wp:docPr id="28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cmj09/AppData/Roaming/PolarisOffice/ETemp/13196_19162392/fImage31991128935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635" cy="18161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7. 육면체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와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같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다각형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관계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알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기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쉬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닫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힌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물체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대하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여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투명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한 효과를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생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성한다.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-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방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법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: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4’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고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로 바로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이동하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며,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‘t’ 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on/off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하며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용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통과하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는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호랑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동시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투명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효과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적용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</w:rPr>
      </w:pPr>
      <w:r>
        <w:rPr>
          <w:sz w:val="20"/>
        </w:rPr>
        <w:drawing>
          <wp:inline distT="0" distB="0" distL="0" distR="0">
            <wp:extent cx="1583055" cy="1647190"/>
            <wp:effectExtent l="0" t="0" r="0" b="0"/>
            <wp:docPr id="32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cmj09/AppData/Roaming/PolarisOffice/ETemp/13196_19162392/fImage17144732696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690" cy="16478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hd w:val="clear"/>
        </w:rPr>
        <w:t xml:space="preserve">     </w:t>
      </w:r>
      <w:r>
        <w:rPr>
          <w:sz w:val="20"/>
        </w:rPr>
        <w:drawing>
          <wp:inline distT="0" distB="0" distL="0" distR="0">
            <wp:extent cx="1574800" cy="1630680"/>
            <wp:effectExtent l="0" t="0" r="0" b="0"/>
            <wp:docPr id="3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cmj09/AppData/Roaming/PolarisOffice/ETemp/13196_19162392/fImage17691833446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5435" cy="163131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8.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스크린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효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또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는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블라인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드 광원과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같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재미있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는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쉐이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더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효과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3개까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구현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한다.</w:t>
      </w:r>
    </w:p>
    <w:p>
      <w:pPr>
        <w:numPr>
          <w:numId w:val="0"/>
          <w:ilvl w:val="0"/>
        </w:numPr>
        <w:rPr>
          <w:shd w:val="clear"/>
          <w:rFonts w:ascii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>-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확인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</w:rPr>
        <w:t>방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법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: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(1)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호랑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안개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가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낀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것 같은 효과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할 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‘5’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번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눌러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확인할 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</w:rPr>
      </w:pPr>
      <w:r>
        <w:rPr>
          <w:sz w:val="20"/>
        </w:rPr>
        <w:drawing>
          <wp:inline distT="0" distB="0" distL="0" distR="0">
            <wp:extent cx="2456180" cy="1755775"/>
            <wp:effectExtent l="0" t="0" r="0" b="0"/>
            <wp:docPr id="34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cmj09/AppData/Roaming/PolarisOffice/ETemp/13196_19162392/fImage29927634570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17564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(2)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>용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통과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할 수 있도록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는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스크린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2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개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배치하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였다.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</w:rPr>
        <w:t xml:space="preserve">‘2’ 번키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누르거나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‘4’ 번키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눌러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서 직접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확인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할 수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있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z w:val="20"/>
        </w:rPr>
        <w:drawing>
          <wp:inline distT="0" distB="0" distL="0" distR="0">
            <wp:extent cx="1842135" cy="1952625"/>
            <wp:effectExtent l="0" t="0" r="0" b="0"/>
            <wp:docPr id="37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cmj09/AppData/Roaming/PolarisOffice/ETemp/13196_19162392/fImage30989237814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770" cy="195326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hd w:val="clear"/>
        </w:rPr>
        <w:t xml:space="preserve">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</w:t>
      </w:r>
      <w:r>
        <w:rPr>
          <w:shd w:val="clear"/>
          <w:rFonts w:ascii="맑은 고딕" w:asciiTheme="minorHAnsi" w:eastAsiaTheme="minorEastAsia" w:hAnsiTheme="minorHAnsi" w:cstheme="minorBidi"/>
          <w:lang w:eastAsia="ko-KR"/>
        </w:rPr>
        <w:t xml:space="preserve">  </w:t>
      </w:r>
      <w:r>
        <w:rPr>
          <w:sz w:val="20"/>
        </w:rPr>
        <w:drawing>
          <wp:inline distT="0" distB="0" distL="0" distR="0">
            <wp:extent cx="1720850" cy="1936750"/>
            <wp:effectExtent l="0" t="0" r="0" b="0"/>
            <wp:docPr id="39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cmj09/AppData/Roaming/PolarisOffice/ETemp/13196_19162392/fImage25605539328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193738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(3) 호랑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위에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별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360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회전하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도록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스크린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을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배치하였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‘6’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번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키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를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누르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면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확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 xml:space="preserve">인 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가능하</w:t>
      </w:r>
      <w:r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  <w:t>다.</w:t>
      </w:r>
    </w:p>
    <w:p>
      <w:pPr>
        <w:numPr>
          <w:numId w:val="0"/>
          <w:ilvl w:val="0"/>
        </w:numPr>
        <w:jc w:val="center"/>
        <w:rPr>
          <w:shd w:val="clear"/>
          <w:rFonts w:ascii="맑은 고딕" w:eastAsia="맑은 고딕" w:hAnsi="맑은 고딕" w:cs="맑은 고딕" w:asciiTheme="minorHAnsi" w:eastAsiaTheme="minorEastAsia" w:hAnsiTheme="minorHAnsi" w:cstheme="minorBidi"/>
          <w:lang w:eastAsia="ko-KR"/>
        </w:rPr>
      </w:pPr>
      <w:r>
        <w:rPr>
          <w:sz w:val="20"/>
        </w:rPr>
        <w:drawing>
          <wp:inline distT="0" distB="0" distL="0" distR="0">
            <wp:extent cx="2387600" cy="2479675"/>
            <wp:effectExtent l="0" t="0" r="0" b="0"/>
            <wp:docPr id="40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/Users/cmj09/AppData/Roaming/PolarisOffice/ETemp/13196_19162392/fImage31714740682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235" cy="248031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sectPr>
      <w15:footnoteColumns w:val="1"/>
      <w:pgSz w:w="11906" w:h="16838"/>
      <w:pgMar w:top="1701" w:left="1440" w:bottom="1440" w:right="1440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65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1374"/>
    <w:lvl w:ilvl="0">
      <w:lvlJc w:val="left"/>
      <w:numFmt w:val="decimal"/>
      <w:start w:val="1"/>
      <w:suff w:val="tab"/>
      <w:pPr>
        <w:ind w:left="760" w:hanging="360"/>
        <w:rPr/>
      </w:pPr>
      <w:rPr>
        <w:shd w:val="clear"/>
        <w:rFonts w:hint="default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rPr>
        <w:shd w:val="clear"/>
      </w:rPr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rPr>
        <w:shd w:val="clear"/>
      </w:rPr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rPr>
        <w:shd w:val="clear"/>
      </w:rPr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rPr>
        <w:shd w:val="clear"/>
      </w:rPr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rPr>
        <w:shd w:val="clear"/>
      </w:rPr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rPr>
        <w:shd w:val="clear"/>
      </w:rPr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rPr>
        <w:shd w:val="clear"/>
      </w:rPr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rPr>
        <w:shd w:val="clear"/>
      </w:rPr>
      <w:lvlText w:val="%9."/>
    </w:lvl>
  </w:abstractNum>
  <w:abstractNum w:abstractNumId="1">
    <w:multiLevelType w:val="hybridMultilevel"/>
    <w:nsid w:val="2F000001"/>
    <w:tmpl w:val="1F0000F5"/>
    <w:lvl w:ilvl="0">
      <w:lvlJc w:val="left"/>
      <w:numFmt w:val="bullet"/>
      <w:start w:val="1"/>
      <w:suff w:val="tab"/>
      <w:pPr>
        <w:ind w:left="800" w:hanging="400"/>
        <w:rPr/>
      </w:pPr>
      <w:rPr>
        <w:shd w:val="clear"/>
        <w:rFonts w:ascii="맑은 고딕" w:eastAsia="맑은 고딕" w:hAnsi="맑은 고딕" w:cs="맑은 고딕" w:asciiTheme="minorHAnsi" w:eastAsiaTheme="minorEastAsia" w:hAnsiTheme="minorHAnsi" w:cstheme="minorBidi"/>
        <w:lang w:eastAsia="ko-KR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shd w:val="clear"/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shd w:val="clear"/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shd w:val="clear"/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shd w:val="clear"/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shd w:val="clear"/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shd w:val="clear"/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shd w:val="clear"/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shd w:val="clear"/>
        <w:rFonts w:ascii="Wingdings" w:eastAsia="Wingdings" w:hAnsi="Wingdings" w:cs="Wingdings"/>
      </w:rPr>
      <w:lvlText w:val="u"/>
    </w:lvl>
  </w:abstractNum>
  <w:abstractNum w:abstractNumId="2">
    <w:multiLevelType w:val="hybridMultilevel"/>
    <w:nsid w:val="2F000002"/>
    <w:tmpl w:val="1F0005D9"/>
    <w:lvl w:ilvl="0">
      <w:lvlJc w:val="left"/>
      <w:numFmt w:val="bullet"/>
      <w:start w:val="1"/>
      <w:suff w:val="tab"/>
      <w:pPr>
        <w:ind w:left="800" w:hanging="400"/>
        <w:rPr/>
      </w:pPr>
      <w:rPr>
        <w:shd w:val="clear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shd w:val="clear"/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shd w:val="clear"/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shd w:val="clear"/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shd w:val="clear"/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shd w:val="clear"/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shd w:val="clear"/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shd w:val="clear"/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shd w:val="clear"/>
        <w:rFonts w:ascii="Wingdings" w:eastAsia="Wingdings" w:hAnsi="Wingdings" w:cs="Wingdings"/>
      </w:rPr>
      <w:lvlText w:val="u"/>
    </w:lvl>
  </w:abstractNum>
  <w:abstractNum w:abstractNumId="3">
    <w:multiLevelType w:val="hybridMultilevel"/>
    <w:nsid w:val="2F000003"/>
    <w:tmpl w:val="1F001753"/>
    <w:lvl w:ilvl="0">
      <w:lvlJc w:val="left"/>
      <w:numFmt w:val="bullet"/>
      <w:start w:val="1"/>
      <w:suff w:val="tab"/>
      <w:pPr>
        <w:ind w:left="800" w:hanging="400"/>
        <w:rPr/>
      </w:pPr>
      <w:rPr>
        <w:shd w:val="clear"/>
        <w:rFonts w:ascii="Wingdings" w:eastAsia="Wingdings" w:hAnsi="Wingdings" w:cs="Wingdings"/>
      </w:rPr>
      <w:lvlText w:val="l"/>
    </w:lvl>
    <w:lvl w:ilvl="1">
      <w:lvlJc w:val="left"/>
      <w:numFmt w:val="bullet"/>
      <w:start w:val="1"/>
      <w:suff w:val="tab"/>
      <w:pPr>
        <w:ind w:left="1200" w:hanging="400"/>
        <w:rPr/>
      </w:pPr>
      <w:rPr>
        <w:shd w:val="clear"/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shd w:val="clear"/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shd w:val="clear"/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shd w:val="clear"/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shd w:val="clear"/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shd w:val="clear"/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shd w:val="clear"/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shd w:val="clear"/>
        <w:rFonts w:ascii="Wingdings" w:eastAsia="Wingdings" w:hAnsi="Wingdings" w:cs="Wingdings"/>
      </w:rPr>
      <w:lvlText w:val="u"/>
    </w:lvl>
  </w:abstractNum>
  <w:abstractNum w:abstractNumId="4">
    <w:multiLevelType w:val="hybridMultilevel"/>
    <w:nsid w:val="2F000004"/>
    <w:tmpl w:val="1F00096D"/>
    <w:lvl w:ilvl="0">
      <w:lvlJc w:val="left"/>
      <w:numFmt w:val="bullet"/>
      <w:start w:val="1"/>
      <w:suff w:val="tab"/>
      <w:pPr>
        <w:ind w:left="800" w:hanging="400"/>
        <w:rPr/>
      </w:pPr>
      <w:rPr>
        <w:shd w:val="clear"/>
        <w:rFonts w:ascii="맑은 고딕" w:eastAsia="맑은 고딕" w:hAnsi="맑은 고딕" w:cs="맑은 고딕" w:asciiTheme="minorHAnsi" w:eastAsiaTheme="minorEastAsia" w:hAnsiTheme="minorHAnsi" w:cstheme="minorBidi"/>
        <w:lang w:eastAsia="ko-KR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shd w:val="clear"/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shd w:val="clear"/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shd w:val="clear"/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shd w:val="clear"/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shd w:val="clear"/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shd w:val="clear"/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shd w:val="clear"/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shd w:val="clear"/>
        <w:rFonts w:ascii="Wingdings" w:eastAsia="Wingdings" w:hAnsi="Wingdings" w:cs="Wingdings"/>
      </w:rPr>
      <w:lvlText w:val="u"/>
    </w:lvl>
  </w:abstractNum>
  <w:abstractNum w:abstractNumId="5">
    <w:multiLevelType w:val="hybridMultilevel"/>
    <w:nsid w:val="2F000005"/>
    <w:tmpl w:val="1F000A9E"/>
    <w:lvl w:ilvl="0">
      <w:lvlJc w:val="left"/>
      <w:numFmt w:val="bullet"/>
      <w:start w:val="1"/>
      <w:suff w:val="tab"/>
      <w:pPr>
        <w:ind w:left="800" w:hanging="400"/>
        <w:rPr/>
      </w:pPr>
      <w:rPr>
        <w:shd w:val="clear"/>
        <w:rFonts w:ascii="맑은 고딕" w:eastAsia="맑은 고딕" w:hAnsi="맑은 고딕" w:cs="맑은 고딕" w:asciiTheme="minorHAnsi" w:eastAsiaTheme="minorEastAsia" w:hAnsiTheme="minorHAnsi" w:cstheme="minorBidi"/>
        <w:lang w:eastAsia="ko-KR"/>
      </w:rPr>
      <w:lvlText w:val="-"/>
    </w:lvl>
    <w:lvl w:ilvl="1">
      <w:lvlJc w:val="left"/>
      <w:numFmt w:val="bullet"/>
      <w:start w:val="1"/>
      <w:suff w:val="tab"/>
      <w:pPr>
        <w:ind w:left="1200" w:hanging="400"/>
        <w:rPr/>
      </w:pPr>
      <w:rPr>
        <w:shd w:val="clear"/>
        <w:rFonts w:ascii="Wingdings" w:eastAsia="Wingdings" w:hAnsi="Wingdings" w:cs="Wingdings"/>
      </w:rPr>
      <w:lvlText w:val="n"/>
    </w:lvl>
    <w:lvl w:ilvl="2">
      <w:lvlJc w:val="left"/>
      <w:numFmt w:val="bullet"/>
      <w:start w:val="1"/>
      <w:suff w:val="tab"/>
      <w:pPr>
        <w:ind w:left="1600" w:hanging="400"/>
        <w:rPr/>
      </w:pPr>
      <w:rPr>
        <w:shd w:val="clear"/>
        <w:rFonts w:ascii="Wingdings" w:eastAsia="Wingdings" w:hAnsi="Wingdings" w:cs="Wingdings"/>
      </w:rPr>
      <w:lvlText w:val="u"/>
    </w:lvl>
    <w:lvl w:ilvl="3">
      <w:lvlJc w:val="left"/>
      <w:numFmt w:val="bullet"/>
      <w:start w:val="1"/>
      <w:suff w:val="tab"/>
      <w:pPr>
        <w:ind w:left="2000" w:hanging="400"/>
        <w:rPr/>
      </w:pPr>
      <w:rPr>
        <w:shd w:val="clear"/>
        <w:rFonts w:ascii="Wingdings" w:eastAsia="Wingdings" w:hAnsi="Wingdings" w:cs="Wingdings"/>
      </w:rPr>
      <w:lvlText w:val="l"/>
    </w:lvl>
    <w:lvl w:ilvl="4">
      <w:lvlJc w:val="left"/>
      <w:numFmt w:val="bullet"/>
      <w:start w:val="1"/>
      <w:suff w:val="tab"/>
      <w:pPr>
        <w:ind w:left="2400" w:hanging="400"/>
        <w:rPr/>
      </w:pPr>
      <w:rPr>
        <w:shd w:val="clear"/>
        <w:rFonts w:ascii="Wingdings" w:eastAsia="Wingdings" w:hAnsi="Wingdings" w:cs="Wingdings"/>
      </w:rPr>
      <w:lvlText w:val="n"/>
    </w:lvl>
    <w:lvl w:ilvl="5">
      <w:lvlJc w:val="left"/>
      <w:numFmt w:val="bullet"/>
      <w:start w:val="1"/>
      <w:suff w:val="tab"/>
      <w:pPr>
        <w:ind w:left="2800" w:hanging="400"/>
        <w:rPr/>
      </w:pPr>
      <w:rPr>
        <w:shd w:val="clear"/>
        <w:rFonts w:ascii="Wingdings" w:eastAsia="Wingdings" w:hAnsi="Wingdings" w:cs="Wingdings"/>
      </w:rPr>
      <w:lvlText w:val="u"/>
    </w:lvl>
    <w:lvl w:ilvl="6">
      <w:lvlJc w:val="left"/>
      <w:numFmt w:val="bullet"/>
      <w:start w:val="1"/>
      <w:suff w:val="tab"/>
      <w:pPr>
        <w:ind w:left="3200" w:hanging="400"/>
        <w:rPr/>
      </w:pPr>
      <w:rPr>
        <w:shd w:val="clear"/>
        <w:rFonts w:ascii="Wingdings" w:eastAsia="Wingdings" w:hAnsi="Wingdings" w:cs="Wingdings"/>
      </w:rPr>
      <w:lvlText w:val="l"/>
    </w:lvl>
    <w:lvl w:ilvl="7">
      <w:lvlJc w:val="left"/>
      <w:numFmt w:val="bullet"/>
      <w:start w:val="1"/>
      <w:suff w:val="tab"/>
      <w:pPr>
        <w:ind w:left="3600" w:hanging="400"/>
        <w:rPr/>
      </w:pPr>
      <w:rPr>
        <w:shd w:val="clear"/>
        <w:rFonts w:ascii="Wingdings" w:eastAsia="Wingdings" w:hAnsi="Wingdings" w:cs="Wingdings"/>
      </w:rPr>
      <w:lvlText w:val="n"/>
    </w:lvl>
    <w:lvl w:ilvl="8">
      <w:lvlJc w:val="left"/>
      <w:numFmt w:val="bullet"/>
      <w:start w:val="1"/>
      <w:suff w:val="tab"/>
      <w:pPr>
        <w:ind w:left="4000" w:hanging="400"/>
        <w:rPr/>
      </w:pPr>
      <w:rPr>
        <w:shd w:val="clear"/>
        <w:rFonts w:ascii="Wingdings" w:eastAsia="Wingdings" w:hAnsi="Wingdings" w:cs="Wingdings"/>
      </w:rPr>
      <w:lvlText w:val="u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5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eastAsia="ko-KR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59" w:after="160"/>
        <w:rPr/>
      </w:pPr>
    </w:pPrDefault>
    <w:rPrDefault>
      <w:rPr>
        <w:shd w:val="clear"/>
        <w:rFonts w:asciiTheme="minorHAnsi" w:eastAsiaTheme="minorEastAsia" w:hAnsiTheme="minorHAnsi" w:cstheme="minorBidi"/>
      </w:rPr>
    </w:rPrDefault>
  </w:docDefaults>
  <w:style w:default="1" w:styleId="PO1" w:type="paragraph">
    <w:name w:val="Normal"/>
    <w:qFormat/>
    <w:uiPriority w:val="1"/>
    <w:pPr>
      <w:rPr/>
      <w:wordWrap w:val="0"/>
      <w:autoSpaceDE w:val="0"/>
      <w:autoSpaceDN w:val="0"/>
    </w:pPr>
    <w:rPr>
      <w:shd w:val="clear"/>
    </w:rPr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26" w:type="paragraph">
    <w:name w:val="List Paragraph"/>
    <w:basedOn w:val="PO1"/>
    <w:qFormat/>
    <w:uiPriority w:val="26"/>
    <w:pPr>
      <w:ind w:left="800" w:firstLine="0"/>
      <w:rPr/>
    </w:pPr>
    <w:rPr>
      <w:shd w:val="clear"/>
    </w:rPr>
  </w:style>
  <w:style w:styleId="PO151" w:type="paragraph">
    <w:name w:val="header"/>
    <w:basedOn w:val="PO1"/>
    <w:uiPriority w:val="151"/>
    <w:unhideWhenUsed/>
    <w:pPr>
      <w:tabs>
        <w:tab w:val="center" w:pos="4513"/>
        <w:tab w:val="right" w:pos="9026"/>
      </w:tabs>
      <w:rPr/>
      <w:snapToGrid w:val="off"/>
    </w:pPr>
    <w:rPr>
      <w:shd w:val="clear"/>
    </w:rPr>
  </w:style>
  <w:style w:customStyle="1" w:styleId="PO152" w:type="character">
    <w:name w:val="머리글 Char"/>
    <w:basedOn w:val="PO2"/>
    <w:uiPriority w:val="152"/>
  </w:style>
  <w:style w:styleId="PO153" w:type="paragraph">
    <w:name w:val="footer"/>
    <w:basedOn w:val="PO1"/>
    <w:uiPriority w:val="153"/>
    <w:unhideWhenUsed/>
    <w:pPr>
      <w:tabs>
        <w:tab w:val="center" w:pos="4513"/>
        <w:tab w:val="right" w:pos="9026"/>
      </w:tabs>
      <w:rPr/>
      <w:snapToGrid w:val="off"/>
    </w:pPr>
    <w:rPr>
      <w:shd w:val="clear"/>
    </w:rPr>
  </w:style>
  <w:style w:customStyle="1" w:styleId="PO154" w:type="character">
    <w:name w:val="바닥글 Char"/>
    <w:basedOn w:val="PO2"/>
    <w:uiPriority w:val="15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settings" Target="settings.xml"></Relationship><Relationship Id="rId2" Type="http://schemas.openxmlformats.org/officeDocument/2006/relationships/styles" Target="styles.xml"></Relationship><Relationship Id="rId3" Type="http://schemas.openxmlformats.org/officeDocument/2006/relationships/webSettings" Target="webSettings.xml"></Relationship><Relationship Id="rId4" Type="http://schemas.openxmlformats.org/officeDocument/2006/relationships/fontTable" Target="fontTable.xml"></Relationship><Relationship Id="rId5" Type="http://schemas.openxmlformats.org/officeDocument/2006/relationships/image" Target="media/fImage1675831841.png"></Relationship><Relationship Id="rId6" Type="http://schemas.openxmlformats.org/officeDocument/2006/relationships/image" Target="media/fImage350577208467.png"></Relationship><Relationship Id="rId7" Type="http://schemas.openxmlformats.org/officeDocument/2006/relationships/image" Target="media/fImage385474416334.png"></Relationship><Relationship Id="rId8" Type="http://schemas.openxmlformats.org/officeDocument/2006/relationships/image" Target="media/fImage317944216500.png"></Relationship><Relationship Id="rId9" Type="http://schemas.openxmlformats.org/officeDocument/2006/relationships/image" Target="media/fImage418080239169.png"></Relationship><Relationship Id="rId10" Type="http://schemas.openxmlformats.org/officeDocument/2006/relationships/image" Target="media/fImage470562265724.png"></Relationship><Relationship Id="rId11" Type="http://schemas.openxmlformats.org/officeDocument/2006/relationships/image" Target="media/fImage310541291478.png"></Relationship><Relationship Id="rId12" Type="http://schemas.openxmlformats.org/officeDocument/2006/relationships/image" Target="media/fImage319911289358.png"></Relationship><Relationship Id="rId13" Type="http://schemas.openxmlformats.org/officeDocument/2006/relationships/image" Target="media/fImage171447326962.png"></Relationship><Relationship Id="rId14" Type="http://schemas.openxmlformats.org/officeDocument/2006/relationships/image" Target="media/fImage176918334464.png"></Relationship><Relationship Id="rId15" Type="http://schemas.openxmlformats.org/officeDocument/2006/relationships/image" Target="media/fImage299276345705.png"></Relationship><Relationship Id="rId16" Type="http://schemas.openxmlformats.org/officeDocument/2006/relationships/image" Target="media/fImage309892378145.png"></Relationship><Relationship Id="rId17" Type="http://schemas.openxmlformats.org/officeDocument/2006/relationships/image" Target="media/fImage256055393281.png"></Relationship><Relationship Id="rId18" Type="http://schemas.openxmlformats.org/officeDocument/2006/relationships/image" Target="media/fImage317147406827.png"></Relationship><Relationship Id="rId19" Type="http://schemas.openxmlformats.org/officeDocument/2006/relationships/numbering" Target="numbering.xml"></Relationship><Relationship Id="rId20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6</Lines>
  <LinksUpToDate>false</LinksUpToDate>
  <Pages>5</Pages>
  <Paragraphs>1</Paragraphs>
  <Words>139</Words>
  <TotalTime>0</TotalTime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grturner</dc:creator>
  <cp:lastModifiedBy>조명재</cp:lastModifiedBy>
  <cp:version>9.104.131.47063</cp:version>
  <dcterms:modified xsi:type="dcterms:W3CDTF">2021-04-15T09:20:00Z</dcterms:modified>
</cp:coreProperties>
</file>